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925B54" w:rsidRDefault="00925B54" w:rsidP="005221C7">
      <w:pPr>
        <w:rPr>
          <w:rFonts w:ascii="Times New Roman" w:hAnsi="Times New Roman"/>
          <w:sz w:val="22"/>
        </w:rPr>
      </w:pPr>
      <w:r>
        <w:rPr>
          <w:noProof/>
          <w:lang w:val="sr-Latn-RS" w:eastAsia="sr-Latn-RS"/>
        </w:rPr>
        <w:drawing>
          <wp:inline distT="0" distB="0" distL="0" distR="0" wp14:anchorId="2F87703B" wp14:editId="79E94193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FF" w:rsidRPr="00963A12">
        <w:rPr>
          <w:rFonts w:ascii="Times New Roman" w:hAnsi="Times New Roman"/>
          <w:sz w:val="22"/>
        </w:rPr>
        <w:t xml:space="preserve">    </w:t>
      </w:r>
      <w:r w:rsidR="005221C7" w:rsidRPr="00874C3B">
        <w:t xml:space="preserve">  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  <w:bookmarkStart w:id="0" w:name="_GoBack"/>
      <w:bookmarkEnd w:id="0"/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Општинска</w:t>
      </w:r>
      <w:proofErr w:type="spellEnd"/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управа</w:t>
      </w:r>
      <w:proofErr w:type="spellEnd"/>
    </w:p>
    <w:p w:rsidR="005221C7" w:rsidRPr="003C04B9" w:rsidRDefault="005221C7" w:rsidP="005221C7">
      <w:pPr>
        <w:rPr>
          <w:rFonts w:ascii="Times New Roman" w:hAnsi="Times New Roman" w:cs="Times New Roman"/>
          <w:lang w:val="sr-Cyrl-RS"/>
        </w:rPr>
      </w:pPr>
      <w:proofErr w:type="spellStart"/>
      <w:r w:rsidRPr="00EE41A2">
        <w:rPr>
          <w:rFonts w:ascii="Times New Roman" w:hAnsi="Times New Roman" w:cs="Times New Roman"/>
        </w:rPr>
        <w:t>Број</w:t>
      </w:r>
      <w:proofErr w:type="spellEnd"/>
      <w:r w:rsidRPr="00EE41A2">
        <w:rPr>
          <w:rFonts w:ascii="Times New Roman" w:hAnsi="Times New Roman" w:cs="Times New Roman"/>
        </w:rPr>
        <w:t xml:space="preserve">: </w:t>
      </w:r>
      <w:r w:rsidR="003C04B9">
        <w:rPr>
          <w:rFonts w:ascii="Times New Roman" w:hAnsi="Times New Roman" w:cs="Times New Roman"/>
          <w:lang w:val="sr-Cyrl-RS"/>
        </w:rPr>
        <w:t>404-</w:t>
      </w:r>
      <w:r w:rsidR="005231CF">
        <w:rPr>
          <w:rFonts w:ascii="Times New Roman" w:hAnsi="Times New Roman" w:cs="Times New Roman"/>
          <w:lang w:val="sr-Cyrl-RS"/>
        </w:rPr>
        <w:t>1</w:t>
      </w:r>
      <w:r w:rsidR="003F1B81">
        <w:rPr>
          <w:rFonts w:ascii="Times New Roman" w:hAnsi="Times New Roman" w:cs="Times New Roman"/>
          <w:lang w:val="sr-Cyrl-RS"/>
        </w:rPr>
        <w:t>0</w:t>
      </w:r>
      <w:r w:rsidR="003C04B9">
        <w:rPr>
          <w:rFonts w:ascii="Times New Roman" w:hAnsi="Times New Roman" w:cs="Times New Roman"/>
          <w:lang w:val="sr-Cyrl-RS"/>
        </w:rPr>
        <w:t>/202</w:t>
      </w:r>
      <w:r w:rsidR="003F1B81">
        <w:rPr>
          <w:rFonts w:ascii="Times New Roman" w:hAnsi="Times New Roman" w:cs="Times New Roman"/>
          <w:lang w:val="sr-Cyrl-RS"/>
        </w:rPr>
        <w:t>5</w:t>
      </w:r>
      <w:r w:rsidR="003C04B9">
        <w:rPr>
          <w:rFonts w:ascii="Times New Roman" w:hAnsi="Times New Roman" w:cs="Times New Roman"/>
        </w:rPr>
        <w:t>-IV-00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Дана</w:t>
      </w:r>
      <w:proofErr w:type="spellEnd"/>
      <w:r w:rsidRPr="005221C7">
        <w:rPr>
          <w:rFonts w:ascii="Times New Roman" w:hAnsi="Times New Roman" w:cs="Times New Roman"/>
        </w:rPr>
        <w:t xml:space="preserve">: </w:t>
      </w:r>
      <w:proofErr w:type="gramStart"/>
      <w:r w:rsidR="008C09D0">
        <w:rPr>
          <w:rFonts w:ascii="Times New Roman" w:hAnsi="Times New Roman" w:cs="Times New Roman"/>
          <w:lang w:val="sr-Cyrl-RS"/>
        </w:rPr>
        <w:t>2</w:t>
      </w:r>
      <w:r w:rsidR="003F1B81">
        <w:rPr>
          <w:rFonts w:ascii="Times New Roman" w:hAnsi="Times New Roman" w:cs="Times New Roman"/>
          <w:lang w:val="sr-Cyrl-RS"/>
        </w:rPr>
        <w:t>4</w:t>
      </w:r>
      <w:r w:rsidRPr="005221C7">
        <w:rPr>
          <w:rFonts w:ascii="Times New Roman" w:hAnsi="Times New Roman" w:cs="Times New Roman"/>
        </w:rPr>
        <w:t>.</w:t>
      </w:r>
      <w:r w:rsidR="008C09D0">
        <w:rPr>
          <w:rFonts w:ascii="Times New Roman" w:hAnsi="Times New Roman" w:cs="Times New Roman"/>
          <w:lang w:val="sr-Cyrl-RS"/>
        </w:rPr>
        <w:t>01</w:t>
      </w:r>
      <w:r w:rsidRPr="005221C7">
        <w:rPr>
          <w:rFonts w:ascii="Times New Roman" w:hAnsi="Times New Roman" w:cs="Times New Roman"/>
        </w:rPr>
        <w:t>.202</w:t>
      </w:r>
      <w:r w:rsidR="003F1B81">
        <w:rPr>
          <w:rFonts w:ascii="Times New Roman" w:hAnsi="Times New Roman" w:cs="Times New Roman"/>
          <w:lang w:val="sr-Cyrl-RS"/>
        </w:rPr>
        <w:t>5</w:t>
      </w:r>
      <w:r w:rsidRPr="005221C7">
        <w:rPr>
          <w:rFonts w:ascii="Times New Roman" w:hAnsi="Times New Roman" w:cs="Times New Roman"/>
        </w:rPr>
        <w:t xml:space="preserve">  </w:t>
      </w:r>
      <w:proofErr w:type="spellStart"/>
      <w:r w:rsidRPr="005221C7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32060A" w:rsidRPr="00963A12" w:rsidRDefault="0032060A" w:rsidP="003830E9">
      <w:pPr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Default="00F40F2A" w:rsidP="003830E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sr-Cyrl-RS"/>
        </w:rPr>
        <w:t xml:space="preserve">            </w:t>
      </w:r>
      <w:proofErr w:type="spellStart"/>
      <w:r w:rsidR="003830E9" w:rsidRPr="008A5C5A">
        <w:rPr>
          <w:rFonts w:ascii="Times New Roman" w:hAnsi="Times New Roman" w:cs="Times New Roman"/>
          <w:sz w:val="22"/>
        </w:rPr>
        <w:t>Поштовани</w:t>
      </w:r>
      <w:proofErr w:type="spellEnd"/>
      <w:r w:rsidR="003830E9" w:rsidRPr="008A5C5A">
        <w:rPr>
          <w:rFonts w:ascii="Times New Roman" w:hAnsi="Times New Roman" w:cs="Times New Roman"/>
          <w:sz w:val="22"/>
        </w:rPr>
        <w:t>,</w:t>
      </w:r>
    </w:p>
    <w:p w:rsidR="003830E9" w:rsidRPr="008A5C5A" w:rsidRDefault="003830E9" w:rsidP="003830E9">
      <w:pPr>
        <w:rPr>
          <w:rFonts w:ascii="Times New Roman" w:hAnsi="Times New Roman" w:cs="Times New Roman"/>
          <w:sz w:val="22"/>
        </w:rPr>
      </w:pPr>
    </w:p>
    <w:p w:rsidR="003830E9" w:rsidRPr="003F1B81" w:rsidRDefault="003830E9" w:rsidP="00F40F2A">
      <w:pPr>
        <w:pStyle w:val="Style6"/>
        <w:widowControl/>
        <w:spacing w:line="280" w:lineRule="exact"/>
        <w:ind w:firstLine="720"/>
        <w:jc w:val="both"/>
      </w:pPr>
      <w:r w:rsidRPr="008C098C">
        <w:t>На основу члана</w:t>
      </w:r>
      <w:r w:rsidRPr="008C098C">
        <w:rPr>
          <w:lang w:val="sr-Cyrl-CS"/>
        </w:rPr>
        <w:t xml:space="preserve"> </w:t>
      </w:r>
      <w:r w:rsidR="00F40F2A" w:rsidRPr="008C098C">
        <w:rPr>
          <w:lang w:val="sr-Cyrl-RS"/>
        </w:rPr>
        <w:t>55</w:t>
      </w:r>
      <w:r w:rsidRPr="008C098C">
        <w:rPr>
          <w:lang w:val="sr-Cyrl-RS"/>
        </w:rPr>
        <w:t>. Правилника о набавкама општине Рача</w:t>
      </w:r>
      <w:r w:rsidRPr="008C098C">
        <w:t xml:space="preserve">  ("Службени гл. општине </w:t>
      </w:r>
      <w:r w:rsidRPr="008C098C">
        <w:rPr>
          <w:lang w:val="sr-Cyrl-RS"/>
        </w:rPr>
        <w:t>Рача</w:t>
      </w:r>
      <w:r w:rsidRPr="008C098C">
        <w:t xml:space="preserve">", број </w:t>
      </w:r>
      <w:r w:rsidR="00F40F2A" w:rsidRPr="008C098C">
        <w:rPr>
          <w:lang w:val="sr-Cyrl-RS"/>
        </w:rPr>
        <w:t>19</w:t>
      </w:r>
      <w:r w:rsidRPr="008C098C">
        <w:rPr>
          <w:lang w:val="sr-Cyrl-CS"/>
        </w:rPr>
        <w:t>/202</w:t>
      </w:r>
      <w:r w:rsidR="00F40F2A" w:rsidRPr="008C098C">
        <w:rPr>
          <w:lang w:val="sr-Cyrl-CS"/>
        </w:rPr>
        <w:t>4</w:t>
      </w:r>
      <w:r w:rsidRPr="008C098C">
        <w:t xml:space="preserve">), </w:t>
      </w:r>
      <w:r w:rsidRPr="008C098C">
        <w:rPr>
          <w:lang w:val="sr-Cyrl-RS"/>
        </w:rPr>
        <w:t xml:space="preserve">Комисија за набавку </w:t>
      </w:r>
      <w:r w:rsidRPr="008C098C">
        <w:t xml:space="preserve"> Вас </w:t>
      </w:r>
      <w:r w:rsidRPr="008C098C">
        <w:rPr>
          <w:lang w:val="sr-Cyrl-RS"/>
        </w:rPr>
        <w:t xml:space="preserve"> </w:t>
      </w:r>
      <w:r w:rsidRPr="008C098C">
        <w:t xml:space="preserve">позива да у поступку набавке </w:t>
      </w:r>
      <w:r w:rsidRPr="008C098C">
        <w:rPr>
          <w:lang w:val="sr-Cyrl-RS"/>
        </w:rPr>
        <w:t xml:space="preserve">на коју се закон не примењује </w:t>
      </w:r>
      <w:r w:rsidRPr="008C098C">
        <w:t xml:space="preserve">- </w:t>
      </w:r>
      <w:r w:rsidRPr="008C098C">
        <w:rPr>
          <w:lang w:val="sr-Cyrl-CS"/>
        </w:rPr>
        <w:t>„</w:t>
      </w:r>
      <w:r w:rsidRPr="008C098C">
        <w:t xml:space="preserve">Услуге </w:t>
      </w:r>
      <w:r w:rsidR="003C04B9" w:rsidRPr="008C098C">
        <w:rPr>
          <w:lang w:val="sr-Cyrl-RS"/>
        </w:rPr>
        <w:t xml:space="preserve">чишћења и одржавања хигијене </w:t>
      </w:r>
      <w:r w:rsidR="00F73E81" w:rsidRPr="008C098C">
        <w:rPr>
          <w:lang w:val="sr-Cyrl-RS"/>
        </w:rPr>
        <w:t xml:space="preserve"> зграде Општинске управе Рача</w:t>
      </w:r>
      <w:r w:rsidRPr="008C098C">
        <w:rPr>
          <w:lang w:val="sr-Cyrl-RS"/>
        </w:rPr>
        <w:t>“,  доставите понуду:</w:t>
      </w:r>
    </w:p>
    <w:p w:rsidR="003830E9" w:rsidRPr="003F1B81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D2204B" w:rsidTr="003830E9">
        <w:trPr>
          <w:trHeight w:val="374"/>
        </w:trPr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D2204B" w:rsidRDefault="003F1B81" w:rsidP="003F1B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29</w:t>
            </w:r>
            <w:r w:rsidR="00FD574D" w:rsidRPr="00D2204B">
              <w:rPr>
                <w:rFonts w:ascii="Times New Roman" w:hAnsi="Times New Roman" w:cs="Times New Roman"/>
                <w:szCs w:val="24"/>
              </w:rPr>
              <w:t>.</w:t>
            </w:r>
            <w:r w:rsidR="002326BA">
              <w:rPr>
                <w:rFonts w:ascii="Times New Roman" w:hAnsi="Times New Roman" w:cs="Times New Roman"/>
                <w:szCs w:val="24"/>
              </w:rPr>
              <w:t>0</w:t>
            </w:r>
            <w:r w:rsidR="003830E9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="0087567C" w:rsidRPr="00D2204B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D2204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="00AD1880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D2204B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66017D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D2204B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D2204B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D2204B" w:rsidRPr="00D2204B">
              <w:rPr>
                <w:rFonts w:ascii="Times New Roman" w:hAnsi="Times New Roman" w:cs="Times New Roman"/>
                <w:szCs w:val="24"/>
              </w:rPr>
              <w:t xml:space="preserve">0 </w:t>
            </w:r>
            <w:proofErr w:type="spellStart"/>
            <w:r w:rsidR="00D2204B" w:rsidRPr="00D2204B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830E9" w:rsidRPr="00D2204B" w:rsidTr="003830E9">
        <w:tc>
          <w:tcPr>
            <w:tcW w:w="4789" w:type="dxa"/>
          </w:tcPr>
          <w:p w:rsidR="003830E9" w:rsidRPr="003830E9" w:rsidRDefault="003830E9" w:rsidP="003830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3830E9" w:rsidRDefault="003F1B81" w:rsidP="003F1B8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29</w:t>
            </w:r>
            <w:r w:rsidR="003830E9" w:rsidRPr="003830E9">
              <w:rPr>
                <w:rFonts w:ascii="Times New Roman" w:hAnsi="Times New Roman" w:cs="Times New Roman"/>
                <w:szCs w:val="24"/>
              </w:rPr>
              <w:t>.</w:t>
            </w:r>
            <w:r w:rsidR="003830E9" w:rsidRPr="003830E9">
              <w:rPr>
                <w:rFonts w:ascii="Times New Roman" w:hAnsi="Times New Roman" w:cs="Times New Roman"/>
                <w:szCs w:val="24"/>
                <w:lang w:val="sr-Cyrl-RS"/>
              </w:rPr>
              <w:t>01</w:t>
            </w:r>
            <w:r w:rsidR="003830E9" w:rsidRPr="003830E9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="003830E9" w:rsidRPr="003830E9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3830E9" w:rsidRPr="003830E9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3830E9" w:rsidRPr="003830E9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12 </w:t>
            </w:r>
            <w:proofErr w:type="spellStart"/>
            <w:r w:rsidR="003830E9" w:rsidRPr="003830E9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D2204B" w:rsidTr="003830E9">
        <w:tc>
          <w:tcPr>
            <w:tcW w:w="4789" w:type="dxa"/>
          </w:tcPr>
          <w:p w:rsidR="0032060A" w:rsidRPr="003830E9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66017D" w:rsidRPr="003830E9" w:rsidRDefault="0066017D" w:rsidP="006601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3830E9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48 34210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  <w:p w:rsidR="0032060A" w:rsidRPr="003830E9" w:rsidRDefault="00A77E98" w:rsidP="009A74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Неће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се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прихватити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понуде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које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пристигну</w:t>
            </w:r>
            <w:proofErr w:type="spellEnd"/>
            <w:r w:rsid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>
              <w:rPr>
                <w:rFonts w:ascii="Times New Roman" w:hAnsi="Times New Roman" w:cs="Times New Roman"/>
                <w:b/>
                <w:szCs w:val="24"/>
              </w:rPr>
              <w:t>путе</w:t>
            </w:r>
            <w:proofErr w:type="spellEnd"/>
            <w:r w:rsidR="008C09D0">
              <w:rPr>
                <w:rFonts w:ascii="Times New Roman" w:hAnsi="Times New Roman" w:cs="Times New Roman"/>
                <w:b/>
                <w:szCs w:val="24"/>
                <w:lang w:val="sr-Cyrl-RS"/>
              </w:rPr>
              <w:t>м</w:t>
            </w:r>
            <w:r w:rsid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>
              <w:rPr>
                <w:rFonts w:ascii="Times New Roman" w:hAnsi="Times New Roman" w:cs="Times New Roman"/>
                <w:b/>
                <w:szCs w:val="24"/>
              </w:rPr>
              <w:t>мејла</w:t>
            </w:r>
            <w:proofErr w:type="spellEnd"/>
            <w:r w:rsidR="003830E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997DCA" w:rsidRDefault="00FD574D" w:rsidP="00F73E81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proofErr w:type="gramEnd"/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7E077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7E0771">
              <w:rPr>
                <w:rFonts w:ascii="Times New Roman" w:hAnsi="Times New Roman" w:cs="Times New Roman"/>
                <w:szCs w:val="24"/>
              </w:rPr>
              <w:t>техничка</w:t>
            </w:r>
            <w:proofErr w:type="spellEnd"/>
            <w:r w:rsidR="007E077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7E0771">
              <w:rPr>
                <w:rFonts w:ascii="Times New Roman" w:hAnsi="Times New Roman" w:cs="Times New Roman"/>
                <w:szCs w:val="24"/>
              </w:rPr>
              <w:t>спецификација</w:t>
            </w:r>
            <w:proofErr w:type="spellEnd"/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и изјава о испуњености критеријума за ибор привредног субјекта. Укол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>и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ко понуђач не достави 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 xml:space="preserve">ову 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документа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>цију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његова понуда ће бити одбијена као неприхватљива.</w:t>
            </w:r>
          </w:p>
        </w:tc>
      </w:tr>
      <w:tr w:rsidR="00656337" w:rsidRPr="00D2204B" w:rsidTr="003830E9">
        <w:tc>
          <w:tcPr>
            <w:tcW w:w="4789" w:type="dxa"/>
          </w:tcPr>
          <w:p w:rsidR="00656337" w:rsidRPr="00656337" w:rsidRDefault="000F3A5C" w:rsidP="0032060A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Критеријум за квалитативни избор привредног субјекта</w:t>
            </w:r>
          </w:p>
        </w:tc>
        <w:tc>
          <w:tcPr>
            <w:tcW w:w="4840" w:type="dxa"/>
          </w:tcPr>
          <w:p w:rsidR="00656337" w:rsidRPr="003C04B9" w:rsidRDefault="00D03465" w:rsidP="003C04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Да у радном односу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има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најмање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3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>извршиоца за обављање послова одржавања хигијене – чишћења, за</w:t>
            </w:r>
            <w:r w:rsidR="000F3A5C"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период у последња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4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>месеца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пре објављивања јавног позива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(септембар –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децембар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202</w:t>
            </w:r>
            <w:r w:rsidR="003F1B81">
              <w:rPr>
                <w:rFonts w:ascii="Times New Roman" w:hAnsi="Times New Roman" w:cs="Times New Roman"/>
                <w:bCs/>
                <w:szCs w:val="24"/>
                <w:lang w:val="sr-Cyrl-RS"/>
              </w:rPr>
              <w:t>4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>.године)</w:t>
            </w:r>
            <w:r w:rsidR="000F3A5C"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>.</w:t>
            </w:r>
          </w:p>
          <w:p w:rsidR="00D67CCB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Дока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з: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Овај критеријум доказује се достављањем:</w:t>
            </w:r>
          </w:p>
          <w:p w:rsidR="00D67CCB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- за раднике који су у радном односу на неодређено или одређено време фотокопије одговарајућих образаца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Фонда ПИО - М образац ( пријава на осигурање ) или уговоре о радном ангажовању у зависности од начина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ангажовањ ( уговоре о обављању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lastRenderedPageBreak/>
              <w:t>привремених и повремених послова или уговоре о делу или уговоре о допунском</w:t>
            </w:r>
          </w:p>
          <w:p w:rsidR="000F3A5C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раду )</w:t>
            </w:r>
          </w:p>
          <w:p w:rsidR="00D03465" w:rsidRDefault="00D03465" w:rsidP="000F3A5C">
            <w:pPr>
              <w:jc w:val="both"/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>2.  Да у претходној 202</w:t>
            </w:r>
            <w:r w:rsidR="003F1B81">
              <w:rPr>
                <w:rFonts w:ascii="Times New Roman" w:hAnsi="Times New Roman" w:cs="Times New Roman"/>
                <w:bCs/>
                <w:szCs w:val="24"/>
                <w:lang w:val="sr-Cyrl-RS"/>
              </w:rPr>
              <w:t>4</w:t>
            </w:r>
            <w:r w:rsidRP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години,  има закључена минимум </w:t>
            </w:r>
            <w:r w:rsid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два </w:t>
            </w:r>
            <w:r w:rsidR="000F3A5C" w:rsidRP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 w:rsidRP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>Уговора за пружање услуга чишћења и одржавања хигијене, од којих  један  Уговор мора бити  закључен за чишћење и одржавање хигијене у јавној установи</w:t>
            </w:r>
            <w:r w:rsid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>.</w:t>
            </w:r>
          </w:p>
          <w:p w:rsidR="00D67CCB" w:rsidRPr="00D67CCB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Доказ:</w:t>
            </w:r>
            <w:r w:rsidRPr="003C04B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Овај критеријум доказује се достављањем списка пружених релевантних услуга у 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>202</w:t>
            </w:r>
            <w:r w:rsidR="003F1B81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години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, и фотокопије уговора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извршених услуга чишћења и одржавања хигијене објекта које прате референтну листу.</w:t>
            </w:r>
          </w:p>
          <w:p w:rsidR="00D67CCB" w:rsidRPr="000F3A5C" w:rsidRDefault="00D67CCB" w:rsidP="000F3A5C">
            <w:pPr>
              <w:jc w:val="both"/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</w:p>
          <w:p w:rsidR="00D03465" w:rsidRPr="003C04B9" w:rsidRDefault="00D03465" w:rsidP="003C04B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Да уредно исплаћује зараде запослених у смислу закона (до задњег дана у месецу за претходни обрачунски месец у односу на месец када је објављен</w:t>
            </w:r>
            <w:r w:rsidR="000F3A5C"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позив за достављање понуда).</w:t>
            </w:r>
          </w:p>
          <w:p w:rsidR="00D67CCB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Доказ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:</w:t>
            </w:r>
            <w:r w:rsidR="003C04B9"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 Обавештење о поднетој појединачној пореској пријава ППП ПД са сајта Министарства финансија и Пореске управе (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>децембар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 202</w:t>
            </w:r>
            <w:r w:rsidR="003F1B81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. године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  <w:p w:rsidR="000F3A5C" w:rsidRPr="000F3A5C" w:rsidRDefault="000F3A5C" w:rsidP="000F3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Привредни субјект дужан је да уз пону</w:t>
            </w:r>
            <w:r w:rsid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ду поднесе 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И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Latn-RS"/>
              </w:rPr>
              <w:t>зјаву о испуњености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Latn-RS"/>
              </w:rPr>
              <w:t>критеријума за квалитативни избор привредног субјекта, којом потврђује да испуњава овај критеријум за избор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Latn-RS"/>
              </w:rPr>
              <w:t>привредног субјекта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</w:p>
          <w:p w:rsidR="000F3A5C" w:rsidRPr="000F3A5C" w:rsidRDefault="000F3A5C" w:rsidP="000F3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 xml:space="preserve">Наручилац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може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 xml:space="preserve"> пре доношења одлуке у поступку јавне набавке захте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ва од понуђача који је доставио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економски најповољнију понуду да достави доказе о испуњености критеријума з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а квалитативни избор привредног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субјекта.</w:t>
            </w:r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lastRenderedPageBreak/>
              <w:t>Критеријум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D2204B" w:rsidRDefault="000F3A5C" w:rsidP="000F3A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Економски најповољнија понуда-</w:t>
            </w:r>
            <w:r w:rsidR="00E37CFF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37CFF" w:rsidRPr="00D2204B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D2204B" w:rsidRDefault="007440B2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CE3CB6" w:rsidRPr="00D2204B">
              <w:rPr>
                <w:rFonts w:ascii="Times New Roman" w:hAnsi="Times New Roman" w:cs="Times New Roman"/>
                <w:szCs w:val="24"/>
              </w:rPr>
              <w:t>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EC13D9" w:rsidRPr="003F1B81" w:rsidRDefault="00AD1880" w:rsidP="003F1B81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понуђачем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ће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након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2204B">
        <w:rPr>
          <w:rFonts w:ascii="Times New Roman" w:hAnsi="Times New Roman" w:cs="Times New Roman"/>
          <w:szCs w:val="24"/>
        </w:rPr>
        <w:t>истека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D2204B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подношења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</w:t>
      </w:r>
      <w:r w:rsidR="003F1B81">
        <w:rPr>
          <w:rFonts w:ascii="Times New Roman" w:hAnsi="Times New Roman" w:cs="Times New Roman"/>
          <w:szCs w:val="24"/>
        </w:rPr>
        <w:t>нуде</w:t>
      </w:r>
      <w:proofErr w:type="spellEnd"/>
      <w:r w:rsidR="003F1B8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1B81">
        <w:rPr>
          <w:rFonts w:ascii="Times New Roman" w:hAnsi="Times New Roman" w:cs="Times New Roman"/>
          <w:szCs w:val="24"/>
        </w:rPr>
        <w:t>приступи</w:t>
      </w:r>
      <w:proofErr w:type="spellEnd"/>
      <w:r w:rsidR="003F1B8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1B81">
        <w:rPr>
          <w:rFonts w:ascii="Times New Roman" w:hAnsi="Times New Roman" w:cs="Times New Roman"/>
          <w:szCs w:val="24"/>
        </w:rPr>
        <w:t>закључењу</w:t>
      </w:r>
      <w:proofErr w:type="spellEnd"/>
      <w:r w:rsidR="003F1B8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1B81">
        <w:rPr>
          <w:rFonts w:ascii="Times New Roman" w:hAnsi="Times New Roman" w:cs="Times New Roman"/>
          <w:szCs w:val="24"/>
        </w:rPr>
        <w:t>Уговора</w:t>
      </w:r>
      <w:proofErr w:type="spellEnd"/>
    </w:p>
    <w:p w:rsidR="00EC13D9" w:rsidRPr="00D2204B" w:rsidRDefault="00EC13D9" w:rsidP="00EC13D9">
      <w:pPr>
        <w:jc w:val="right"/>
        <w:rPr>
          <w:szCs w:val="24"/>
        </w:rPr>
      </w:pPr>
    </w:p>
    <w:p w:rsidR="003F1B81" w:rsidRDefault="003F1B81" w:rsidP="00EC13D9">
      <w:pPr>
        <w:tabs>
          <w:tab w:val="left" w:pos="6285"/>
        </w:tabs>
        <w:jc w:val="right"/>
        <w:rPr>
          <w:szCs w:val="24"/>
        </w:rPr>
      </w:pPr>
    </w:p>
    <w:p w:rsidR="00963A12" w:rsidRPr="003F1B81" w:rsidRDefault="003F1B81" w:rsidP="003F1B81">
      <w:pPr>
        <w:tabs>
          <w:tab w:val="left" w:pos="2304"/>
        </w:tabs>
        <w:jc w:val="center"/>
        <w:rPr>
          <w:rFonts w:ascii="Times New Roman" w:hAnsi="Times New Roman" w:cs="Times New Roman"/>
          <w:szCs w:val="24"/>
          <w:lang w:val="sr-Cyrl-RS"/>
        </w:rPr>
      </w:pPr>
      <w:r w:rsidRPr="003F1B81">
        <w:rPr>
          <w:rFonts w:ascii="Times New Roman" w:hAnsi="Times New Roman" w:cs="Times New Roman"/>
          <w:szCs w:val="24"/>
          <w:lang w:val="sr-Cyrl-RS"/>
        </w:rPr>
        <w:t xml:space="preserve">Комисија за набавку по Одлуци о спровођењу поступка број  </w:t>
      </w:r>
      <w:r w:rsidRPr="003F1B81">
        <w:rPr>
          <w:rFonts w:ascii="Times New Roman" w:hAnsi="Times New Roman" w:cs="Times New Roman"/>
          <w:lang w:val="sr-Cyrl-RS"/>
        </w:rPr>
        <w:t>404-10/2025</w:t>
      </w:r>
      <w:r w:rsidRPr="003F1B81">
        <w:rPr>
          <w:rFonts w:ascii="Times New Roman" w:hAnsi="Times New Roman" w:cs="Times New Roman"/>
        </w:rPr>
        <w:t>-IV-00</w:t>
      </w:r>
      <w:r w:rsidRPr="003F1B81">
        <w:rPr>
          <w:rFonts w:ascii="Times New Roman" w:hAnsi="Times New Roman" w:cs="Times New Roman"/>
          <w:lang w:val="sr-Cyrl-RS"/>
        </w:rPr>
        <w:t xml:space="preserve"> од  24.01.2025 год</w:t>
      </w:r>
    </w:p>
    <w:sectPr w:rsidR="00963A12" w:rsidRPr="003F1B8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830E9"/>
    <w:rsid w:val="003B43B8"/>
    <w:rsid w:val="003B5A31"/>
    <w:rsid w:val="003C04B9"/>
    <w:rsid w:val="003F1B81"/>
    <w:rsid w:val="003F3879"/>
    <w:rsid w:val="00406FE2"/>
    <w:rsid w:val="0041445C"/>
    <w:rsid w:val="00454CFF"/>
    <w:rsid w:val="00473E5F"/>
    <w:rsid w:val="004746D5"/>
    <w:rsid w:val="00475CCF"/>
    <w:rsid w:val="00486F8A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C098C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40F2A"/>
    <w:rsid w:val="00F443AC"/>
    <w:rsid w:val="00F53DAF"/>
    <w:rsid w:val="00F72BAC"/>
    <w:rsid w:val="00F73E81"/>
    <w:rsid w:val="00F74DF0"/>
    <w:rsid w:val="00F84A09"/>
    <w:rsid w:val="00F95134"/>
    <w:rsid w:val="00FC638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40</cp:revision>
  <cp:lastPrinted>2022-01-26T12:33:00Z</cp:lastPrinted>
  <dcterms:created xsi:type="dcterms:W3CDTF">2021-02-01T09:56:00Z</dcterms:created>
  <dcterms:modified xsi:type="dcterms:W3CDTF">2025-01-24T09:39:00Z</dcterms:modified>
</cp:coreProperties>
</file>